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"/>
        <w:gridCol w:w="3209"/>
        <w:gridCol w:w="6007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1.</w:t>
            </w:r>
          </w:p>
        </w:tc>
        <w:tc>
          <w:tcPr>
            <w:tcW w:type="dxa" w:w="92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Taotleja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Nimi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Aadress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Registrikood/isikukood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Telefon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E-post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Arvelduskonto nr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Kontaktisiku nimi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Lepingu allkirjastaja nimi ja esindus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igus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2.</w:t>
            </w:r>
          </w:p>
        </w:tc>
        <w:tc>
          <w:tcPr>
            <w:tcW w:type="dxa" w:w="92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Taotluse andmed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Taotletav summa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Taotluse liik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Liikumisharrastus toetus/tegevustoetus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Toetuse kasutamise eesm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rk (l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hike ja vastab projekti sisule)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Tegevuskoht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Toetuse kasutamise periood (algus- ja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ppkuup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ev)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Taotluse- tegevuse nimi (nt. MV, koolitus, noortev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istlus, matk jne)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Sisuline kokkuv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te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70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Tegevuskava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72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ju kogukonna koost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öö</w:t>
            </w:r>
            <w:r>
              <w:rPr>
                <w:rFonts w:ascii="Helvetica Neue" w:cs="Arial Unicode MS" w:hAnsi="Helvetica Neue" w:eastAsia="Arial Unicode MS"/>
                <w:rtl w:val="0"/>
              </w:rPr>
              <w:t>le ja kaasamisele, sh toetusest kasusaajate hinnanguline hulk ja sihtgrupp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63" w:hRule="atLeast"/>
        </w:trPr>
        <w:tc>
          <w:tcPr>
            <w:tcW w:type="dxa" w:w="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Oodatavad tulemused ja edasised tegevused</w:t>
            </w:r>
          </w:p>
        </w:tc>
        <w:tc>
          <w:tcPr>
            <w:tcW w:type="dxa" w:w="6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556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40"/>
        <w:gridCol w:w="3209"/>
        <w:gridCol w:w="6007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3.</w:t>
            </w:r>
          </w:p>
        </w:tc>
        <w:tc>
          <w:tcPr>
            <w:tcW w:type="dxa" w:w="9216"/>
            <w:gridSpan w:val="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Taotletavast toetusest 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ä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biviidava tegevuse kogu eelarve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6"/>
            <w:gridSpan w:val="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TULUD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Taotletav summa</w:t>
            </w:r>
          </w:p>
        </w:tc>
        <w:tc>
          <w:tcPr>
            <w:tcW w:type="dxa" w:w="60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Kogumaksumus</w:t>
            </w:r>
          </w:p>
        </w:tc>
        <w:tc>
          <w:tcPr>
            <w:tcW w:type="dxa" w:w="60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Taotleja omaosalus</w:t>
            </w:r>
          </w:p>
        </w:tc>
        <w:tc>
          <w:tcPr>
            <w:tcW w:type="dxa" w:w="60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Teised toetajad (kokku)</w:t>
            </w:r>
          </w:p>
        </w:tc>
        <w:tc>
          <w:tcPr>
            <w:tcW w:type="dxa" w:w="600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571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40"/>
        <w:gridCol w:w="3213"/>
        <w:gridCol w:w="2859"/>
        <w:gridCol w:w="3159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S.h toetaja (nimi)</w:t>
            </w:r>
          </w:p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Summa</w:t>
            </w:r>
          </w:p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Otsuse tegemise aeg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KULUD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Kululiik</w:t>
            </w:r>
          </w:p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hikud ja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hiku hinnad</w:t>
            </w:r>
          </w:p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Planeeritud kulud (m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rkida summad)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Kokku kulud</w:t>
            </w:r>
          </w:p>
        </w:tc>
        <w:tc>
          <w:tcPr>
            <w:tcW w:type="dxa" w:w="6018"/>
            <w:gridSpan w:val="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8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iendavad selgitused eelarve tulude ja kulude kohta</w:t>
            </w:r>
          </w:p>
        </w:tc>
        <w:tc>
          <w:tcPr>
            <w:tcW w:type="dxa" w:w="6018"/>
            <w:gridSpan w:val="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4.</w:t>
            </w:r>
          </w:p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Kohustuslikud lisad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Eelmisel aastal toimunud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istluste ja/v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rituste protokollid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Eelmise aasta toetuse kasutamise aruanded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5.</w:t>
            </w:r>
          </w:p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Kinnitan, et taotlejal: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on spordiregistrile andmed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igeaegselt esitatud JAH/EI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on esitatud eelmise aasta toetuste aruanne JAH/EI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34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1"/>
            <w:gridSpan w:val="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ei ole riigi ees ajatamata maksuv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lga JAH/EI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Olen teadlik, et kohustun projekti mitteteostumisel, valeandmete esitamisel, vahendite mittesihtotstarbelisel kasutamisel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 aruande esitamata 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tmisel toetused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ies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 osalises mahus tagasi maksma.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Kuup</w:t>
      </w:r>
      <w:r>
        <w:rPr>
          <w:rtl w:val="0"/>
        </w:rPr>
        <w:t>ä</w:t>
      </w:r>
      <w:r>
        <w:rPr>
          <w:rtl w:val="0"/>
        </w:rPr>
        <w:t>ev:</w:t>
        <w:tab/>
        <w:tab/>
        <w:tab/>
        <w:tab/>
        <w:tab/>
        <w:tab/>
        <w:tab/>
        <w:tab/>
        <w:t>Allkiri: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